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53AA0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50</w:t>
      </w:r>
      <w:r w:rsidR="00D45695">
        <w:rPr>
          <w:rStyle w:val="afd"/>
          <w:rFonts w:ascii="Arial" w:eastAsia="宋体" w:hAnsi="Arial" w:cs="Arial" w:hint="eastAsia"/>
          <w:lang w:eastAsia="zh-CN"/>
        </w:rPr>
        <w:t>1043</w:t>
      </w:r>
    </w:p>
    <w:p w:rsidR="000778EB" w:rsidRPr="00FE7326" w:rsidRDefault="00953AA0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5822CE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5822CE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F6A">
        <w:rPr>
          <w:rFonts w:ascii="Arial" w:hAnsi="Arial" w:cs="Arial" w:hint="eastAsia"/>
          <w:b w:val="0"/>
        </w:rPr>
        <w:t>Discussion</w:t>
      </w:r>
      <w:r w:rsidR="00992B35" w:rsidRPr="00992B35">
        <w:rPr>
          <w:rFonts w:ascii="Arial" w:hAnsi="Arial" w:cs="Arial"/>
          <w:b w:val="0"/>
        </w:rPr>
        <w:t xml:space="preserve"> on </w:t>
      </w:r>
      <w:r w:rsidR="00A639BE">
        <w:rPr>
          <w:rFonts w:ascii="Arial" w:hAnsi="Arial" w:cs="Arial" w:hint="eastAsia"/>
          <w:b w:val="0"/>
        </w:rPr>
        <w:t xml:space="preserve">impacts of </w:t>
      </w:r>
      <w:r w:rsidR="00BE4EE3">
        <w:rPr>
          <w:rFonts w:ascii="Arial" w:hAnsi="Arial" w:cs="Arial" w:hint="eastAsia"/>
          <w:b w:val="0"/>
        </w:rPr>
        <w:t xml:space="preserve">SBFD </w:t>
      </w:r>
      <w:r w:rsidR="00A639BE">
        <w:rPr>
          <w:rFonts w:ascii="Arial" w:hAnsi="Arial" w:cs="Arial" w:hint="eastAsia"/>
          <w:b w:val="0"/>
        </w:rPr>
        <w:t xml:space="preserve">on </w:t>
      </w:r>
      <w:r w:rsidR="006A777E">
        <w:rPr>
          <w:rFonts w:ascii="Arial" w:hAnsi="Arial" w:cs="Arial" w:hint="eastAsia"/>
          <w:b w:val="0"/>
        </w:rPr>
        <w:t xml:space="preserve">RRM </w:t>
      </w:r>
      <w:r w:rsidR="00BE4EE3">
        <w:rPr>
          <w:rFonts w:ascii="Arial" w:hAnsi="Arial" w:cs="Arial"/>
          <w:b w:val="0"/>
        </w:rPr>
        <w:t>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B86D64">
        <w:rPr>
          <w:rStyle w:val="afd"/>
          <w:rFonts w:ascii="Arial" w:eastAsiaTheme="minorEastAsia" w:hAnsi="Arial" w:cs="Arial" w:hint="eastAsia"/>
        </w:rPr>
        <w:t>7</w:t>
      </w:r>
      <w:r w:rsidRPr="00B86D64">
        <w:rPr>
          <w:rStyle w:val="afd"/>
          <w:rFonts w:ascii="Arial" w:hAnsi="Arial" w:cs="Arial" w:hint="eastAsia"/>
        </w:rPr>
        <w:t>.</w:t>
      </w:r>
      <w:r w:rsidR="00E16BCA" w:rsidRPr="00B86D64">
        <w:rPr>
          <w:rStyle w:val="afd"/>
          <w:rFonts w:ascii="Arial" w:eastAsiaTheme="minorEastAsia" w:hAnsi="Arial" w:cs="Arial" w:hint="eastAsia"/>
        </w:rPr>
        <w:t>2</w:t>
      </w:r>
      <w:r w:rsidR="00B86D64" w:rsidRPr="00B86D64">
        <w:rPr>
          <w:rStyle w:val="afd"/>
          <w:rFonts w:ascii="Arial" w:eastAsiaTheme="minorEastAsia" w:hAnsi="Arial" w:cs="Arial" w:hint="eastAsia"/>
        </w:rPr>
        <w:t>3</w:t>
      </w:r>
      <w:r w:rsidRPr="00B86D64">
        <w:rPr>
          <w:rStyle w:val="afd"/>
          <w:rFonts w:ascii="Arial" w:hAnsi="Arial" w:cs="Arial" w:hint="eastAsia"/>
        </w:rPr>
        <w:t>.</w:t>
      </w:r>
      <w:r w:rsidR="005847F4" w:rsidRPr="00B86D64">
        <w:rPr>
          <w:rStyle w:val="afd"/>
          <w:rFonts w:ascii="Arial" w:eastAsiaTheme="minorEastAsia" w:hAnsi="Arial" w:cs="Arial" w:hint="eastAsia"/>
        </w:rPr>
        <w:t>3</w:t>
      </w:r>
      <w:r w:rsidR="00A639BE" w:rsidRPr="00B86D64">
        <w:rPr>
          <w:rStyle w:val="afd"/>
          <w:rFonts w:ascii="Arial" w:eastAsiaTheme="minorEastAsia" w:hAnsi="Arial" w:cs="Arial" w:hint="eastAsia"/>
        </w:rPr>
        <w:t>.2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B71851" w:rsidRPr="00B71851" w:rsidRDefault="00B71851" w:rsidP="00D8768C">
      <w:pPr>
        <w:jc w:val="both"/>
        <w:rPr>
          <w:rFonts w:eastAsiaTheme="minorEastAsia"/>
          <w:lang w:val="en-US" w:eastAsia="zh-CN"/>
        </w:rPr>
      </w:pPr>
      <w:r w:rsidRPr="008E060D">
        <w:rPr>
          <w:rFonts w:eastAsia="宋体" w:hint="eastAsia"/>
          <w:lang w:val="en-US" w:eastAsia="zh-CN"/>
        </w:rPr>
        <w:t>In RAN4#11</w:t>
      </w:r>
      <w:r w:rsidR="00CA576B">
        <w:rPr>
          <w:rFonts w:eastAsia="宋体" w:hint="eastAsia"/>
          <w:lang w:val="en-US" w:eastAsia="zh-CN"/>
        </w:rPr>
        <w:t>3</w:t>
      </w:r>
      <w:r w:rsidRPr="008E060D">
        <w:rPr>
          <w:rFonts w:eastAsia="宋体" w:hint="eastAsia"/>
          <w:lang w:val="en-US" w:eastAsia="zh-CN"/>
        </w:rPr>
        <w:t xml:space="preserve"> meeting, RAN4 continued discussi</w:t>
      </w:r>
      <w:r w:rsidR="00CA576B">
        <w:rPr>
          <w:rFonts w:eastAsia="宋体" w:hint="eastAsia"/>
          <w:lang w:val="en-US" w:eastAsia="zh-CN"/>
        </w:rPr>
        <w:t>ng</w:t>
      </w:r>
      <w:r w:rsidRPr="008E060D">
        <w:rPr>
          <w:rFonts w:eastAsia="宋体" w:hint="eastAsia"/>
          <w:lang w:val="en-US" w:eastAsia="zh-CN"/>
        </w:rPr>
        <w:t xml:space="preserve"> the RRM requirements of </w:t>
      </w:r>
      <w:r w:rsidRPr="008E060D">
        <w:rPr>
          <w:rFonts w:eastAsiaTheme="minorEastAsia" w:hint="eastAsia"/>
          <w:lang w:val="en-US" w:eastAsia="zh-CN"/>
        </w:rPr>
        <w:t>R19 SBFD</w:t>
      </w:r>
      <w:r w:rsidR="00CA576B">
        <w:rPr>
          <w:rFonts w:eastAsiaTheme="minorEastAsia" w:hint="eastAsia"/>
          <w:lang w:val="en-US" w:eastAsia="zh-CN"/>
        </w:rPr>
        <w:t xml:space="preserve"> feature</w:t>
      </w:r>
      <w:r w:rsidRPr="008E060D">
        <w:rPr>
          <w:rFonts w:eastAsiaTheme="minorEastAsia" w:hint="eastAsia"/>
          <w:lang w:val="en-US" w:eastAsia="zh-CN"/>
        </w:rPr>
        <w:t xml:space="preserve">. Some agreements were achieved and captured in </w:t>
      </w:r>
      <w:r w:rsidR="00CA576B">
        <w:rPr>
          <w:rFonts w:eastAsiaTheme="minorEastAsia" w:hint="eastAsia"/>
          <w:lang w:val="en-US" w:eastAsia="zh-CN"/>
        </w:rPr>
        <w:t xml:space="preserve">the </w:t>
      </w:r>
      <w:r w:rsidRPr="008E060D">
        <w:rPr>
          <w:rFonts w:eastAsiaTheme="minorEastAsia" w:hint="eastAsia"/>
          <w:lang w:val="en-US" w:eastAsia="zh-CN"/>
        </w:rPr>
        <w:t>way forward [1]. In this contribution, we will further discuss the impacts of SBFD on RRM requirements.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041F22" w:rsidRPr="000227BD" w:rsidRDefault="00041F22" w:rsidP="000227BD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0227BD">
        <w:rPr>
          <w:rFonts w:eastAsiaTheme="minorEastAsia" w:hint="eastAsia"/>
          <w:bCs/>
          <w:lang w:val="en-US" w:eastAsia="zh-CN"/>
        </w:rPr>
        <w:t>Requirements for C</w:t>
      </w:r>
      <w:r w:rsidR="003B377F" w:rsidRPr="000227BD">
        <w:rPr>
          <w:rFonts w:eastAsiaTheme="minorEastAsia" w:hint="eastAsia"/>
          <w:bCs/>
          <w:lang w:val="en-US" w:eastAsia="zh-CN"/>
        </w:rPr>
        <w:t>S</w:t>
      </w:r>
      <w:r w:rsidRPr="000227BD">
        <w:rPr>
          <w:rFonts w:eastAsiaTheme="minorEastAsia" w:hint="eastAsia"/>
          <w:bCs/>
          <w:lang w:val="en-US" w:eastAsia="zh-CN"/>
        </w:rPr>
        <w:t xml:space="preserve">I-RS-based </w:t>
      </w:r>
      <w:r w:rsidR="000945EE">
        <w:rPr>
          <w:rFonts w:eastAsiaTheme="minorEastAsia" w:hint="eastAsia"/>
          <w:bCs/>
          <w:lang w:val="en-US" w:eastAsia="zh-CN"/>
        </w:rPr>
        <w:t xml:space="preserve">L1 </w:t>
      </w:r>
      <w:r w:rsidRPr="000227BD">
        <w:rPr>
          <w:rFonts w:eastAsiaTheme="minorEastAsia" w:hint="eastAsia"/>
          <w:bCs/>
          <w:lang w:val="en-US" w:eastAsia="zh-CN"/>
        </w:rPr>
        <w:t>measurement</w:t>
      </w:r>
      <w:r w:rsidR="00E954BE" w:rsidRPr="000227BD">
        <w:rPr>
          <w:rFonts w:eastAsiaTheme="minorEastAsia" w:hint="eastAsia"/>
          <w:bCs/>
          <w:lang w:val="en-US" w:eastAsia="zh-CN"/>
        </w:rPr>
        <w:t>s</w:t>
      </w:r>
    </w:p>
    <w:p w:rsidR="000945EE" w:rsidRDefault="005C0027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Requirements for CSI-RS based </w:t>
      </w:r>
      <w:r w:rsidR="000945EE">
        <w:rPr>
          <w:rFonts w:eastAsiaTheme="minorEastAsia" w:hint="eastAsia"/>
          <w:lang w:val="en-US" w:eastAsia="zh-CN"/>
        </w:rPr>
        <w:t xml:space="preserve">L1 </w:t>
      </w:r>
      <w:r>
        <w:rPr>
          <w:rFonts w:eastAsiaTheme="minorEastAsia" w:hint="eastAsia"/>
          <w:lang w:val="en-US" w:eastAsia="zh-CN"/>
        </w:rPr>
        <w:t xml:space="preserve">measurements were discussed in last meeting </w:t>
      </w:r>
      <w:r w:rsidR="000945EE">
        <w:rPr>
          <w:rFonts w:eastAsiaTheme="minorEastAsia" w:hint="eastAsia"/>
          <w:lang w:val="en-US" w:eastAsia="zh-CN"/>
        </w:rPr>
        <w:t xml:space="preserve">in terms of three aspects: </w:t>
      </w:r>
    </w:p>
    <w:p w:rsidR="000945EE" w:rsidRPr="00372D32" w:rsidRDefault="000945EE" w:rsidP="00372D32">
      <w:pPr>
        <w:pStyle w:val="af8"/>
        <w:numPr>
          <w:ilvl w:val="0"/>
          <w:numId w:val="46"/>
        </w:numPr>
        <w:spacing w:beforeLines="50" w:before="120" w:line="360" w:lineRule="auto"/>
        <w:ind w:left="850" w:hanging="357"/>
        <w:jc w:val="both"/>
        <w:rPr>
          <w:rFonts w:eastAsiaTheme="minorEastAsia"/>
          <w:sz w:val="20"/>
          <w:szCs w:val="20"/>
          <w:lang w:val="en-US" w:eastAsia="zh-CN"/>
        </w:rPr>
      </w:pPr>
      <w:r w:rsidRPr="00372D32">
        <w:rPr>
          <w:rFonts w:eastAsiaTheme="minorEastAsia" w:hint="eastAsia"/>
          <w:sz w:val="20"/>
          <w:szCs w:val="20"/>
          <w:lang w:val="en-US" w:eastAsia="zh-CN"/>
        </w:rPr>
        <w:t>CSI-RS colliding with UL transmission</w:t>
      </w:r>
    </w:p>
    <w:p w:rsidR="00372D32" w:rsidRPr="00372D32" w:rsidRDefault="00372D32" w:rsidP="00372D32">
      <w:pPr>
        <w:pStyle w:val="af8"/>
        <w:numPr>
          <w:ilvl w:val="0"/>
          <w:numId w:val="46"/>
        </w:numPr>
        <w:spacing w:beforeLines="50" w:before="120" w:line="360" w:lineRule="auto"/>
        <w:ind w:left="850" w:hanging="357"/>
        <w:jc w:val="both"/>
        <w:rPr>
          <w:rFonts w:eastAsiaTheme="minorEastAsia"/>
          <w:sz w:val="20"/>
          <w:szCs w:val="20"/>
          <w:lang w:val="en-US" w:eastAsia="zh-CN"/>
        </w:rPr>
      </w:pPr>
      <w:r w:rsidRPr="00372D32">
        <w:rPr>
          <w:rFonts w:eastAsiaTheme="minorEastAsia" w:hint="eastAsia"/>
          <w:sz w:val="20"/>
          <w:szCs w:val="20"/>
          <w:lang w:val="en-US" w:eastAsia="zh-CN"/>
        </w:rPr>
        <w:t>CSI-RS puncturing in Frequency domain in SBFD symbols</w:t>
      </w:r>
    </w:p>
    <w:p w:rsidR="00372D32" w:rsidRPr="00372D32" w:rsidRDefault="00372D32" w:rsidP="00372D32">
      <w:pPr>
        <w:pStyle w:val="af8"/>
        <w:numPr>
          <w:ilvl w:val="0"/>
          <w:numId w:val="46"/>
        </w:numPr>
        <w:spacing w:beforeLines="50" w:before="120" w:line="360" w:lineRule="auto"/>
        <w:ind w:left="850" w:hanging="357"/>
        <w:jc w:val="both"/>
        <w:rPr>
          <w:rFonts w:eastAsiaTheme="minorEastAsia"/>
          <w:sz w:val="20"/>
          <w:szCs w:val="20"/>
          <w:lang w:val="en-US" w:eastAsia="zh-CN"/>
        </w:rPr>
      </w:pPr>
      <w:r w:rsidRPr="00372D32">
        <w:rPr>
          <w:rFonts w:eastAsiaTheme="minorEastAsia" w:hint="eastAsia"/>
          <w:sz w:val="20"/>
          <w:szCs w:val="20"/>
          <w:lang w:val="en-US" w:eastAsia="zh-CN"/>
        </w:rPr>
        <w:t>CSI-RS distributed over SBFD and non-SBFD symbols</w:t>
      </w:r>
    </w:p>
    <w:p w:rsidR="005C0027" w:rsidRDefault="00E75042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first and third bullets, </w:t>
      </w:r>
      <w:proofErr w:type="gramStart"/>
      <w:r>
        <w:rPr>
          <w:rFonts w:eastAsiaTheme="minorEastAsia" w:hint="eastAsia"/>
          <w:lang w:val="en-US" w:eastAsia="zh-CN"/>
        </w:rPr>
        <w:t>a LS</w:t>
      </w:r>
      <w:proofErr w:type="gramEnd"/>
      <w:r>
        <w:rPr>
          <w:rFonts w:eastAsiaTheme="minorEastAsia" w:hint="eastAsia"/>
          <w:lang w:val="en-US" w:eastAsia="zh-CN"/>
        </w:rPr>
        <w:t xml:space="preserve"> [2] was sent to RAN1 for clarification on whether related RAN1 agreements apply for L1 measurements (L1-RSRP/L1-SINR and RLM/BFD/CBD</w:t>
      </w:r>
      <w:r w:rsidRPr="00E7504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measurements) and RAN4 is still waiting for the reply LS. Therefore we will focus on the second aspect.</w:t>
      </w:r>
      <w:r w:rsidR="002C3FAF">
        <w:rPr>
          <w:rFonts w:eastAsiaTheme="minorEastAsia" w:hint="eastAsia"/>
          <w:lang w:val="en-US" w:eastAsia="zh-CN"/>
        </w:rPr>
        <w:t xml:space="preserve"> The related RAN4 agreements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C0027" w:rsidTr="005C0027">
        <w:tc>
          <w:tcPr>
            <w:tcW w:w="9847" w:type="dxa"/>
          </w:tcPr>
          <w:p w:rsidR="002C3FAF" w:rsidRPr="00486633" w:rsidRDefault="00486633" w:rsidP="002C3FAF">
            <w:pPr>
              <w:numPr>
                <w:ilvl w:val="0"/>
                <w:numId w:val="21"/>
              </w:numPr>
              <w:spacing w:beforeLines="50" w:before="120" w:afterLines="50" w:after="120"/>
              <w:ind w:left="426" w:hanging="357"/>
              <w:rPr>
                <w:b/>
                <w:lang w:eastAsia="zh-CN"/>
              </w:rPr>
            </w:pPr>
            <w:r w:rsidRPr="00486633">
              <w:rPr>
                <w:rFonts w:eastAsiaTheme="minorEastAsia" w:hint="eastAsia"/>
                <w:b/>
                <w:lang w:eastAsia="zh-CN"/>
              </w:rPr>
              <w:t xml:space="preserve">RAN4#113 </w:t>
            </w:r>
            <w:r w:rsidR="002C3FAF" w:rsidRPr="00486633">
              <w:rPr>
                <w:b/>
                <w:lang w:eastAsia="zh-CN"/>
              </w:rPr>
              <w:t>Agreements (from online session)</w:t>
            </w:r>
          </w:p>
          <w:p w:rsidR="002C3FAF" w:rsidRPr="002C3FAF" w:rsidRDefault="002C3FAF" w:rsidP="002C3FAF">
            <w:pPr>
              <w:pStyle w:val="af8"/>
              <w:numPr>
                <w:ilvl w:val="1"/>
                <w:numId w:val="21"/>
              </w:numPr>
              <w:snapToGrid w:val="0"/>
              <w:spacing w:after="120"/>
              <w:ind w:left="851"/>
              <w:contextualSpacing w:val="0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 xml:space="preserve">For CSI-RS puncturing in frequency domain in SBFD symbols, </w:t>
            </w:r>
          </w:p>
          <w:p w:rsidR="002C3FAF" w:rsidRPr="002C3FAF" w:rsidRDefault="002C3FAF" w:rsidP="002C3FA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276"/>
              <w:contextualSpacing w:val="0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>For CSI-RS on SBFD symbols, SBFD-aware UE is required to measure only CSI-RS frequency resources within DL usable PRBs.</w:t>
            </w:r>
          </w:p>
          <w:p w:rsidR="002C3FAF" w:rsidRPr="002C3FAF" w:rsidRDefault="002C3FAF" w:rsidP="002C3FAF">
            <w:pPr>
              <w:pStyle w:val="af8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276"/>
              <w:contextualSpacing w:val="0"/>
              <w:textAlignment w:val="baseline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 xml:space="preserve">For CSI-RS on SBFD symbols, existing accuracy requirements for CSI-RS based measurements apply if the number of </w:t>
            </w:r>
            <w:r w:rsidRPr="002C3FAF">
              <w:rPr>
                <w:b/>
                <w:sz w:val="20"/>
                <w:szCs w:val="20"/>
              </w:rPr>
              <w:t>consecutive CSI-RS PRBs</w:t>
            </w:r>
            <w:r w:rsidRPr="002C3FAF">
              <w:rPr>
                <w:sz w:val="20"/>
                <w:szCs w:val="20"/>
              </w:rPr>
              <w:t xml:space="preserve"> </w:t>
            </w:r>
            <w:r w:rsidRPr="002C3FAF">
              <w:rPr>
                <w:sz w:val="20"/>
                <w:szCs w:val="20"/>
                <w:u w:val="single"/>
              </w:rPr>
              <w:t xml:space="preserve">(for the </w:t>
            </w:r>
            <w:r w:rsidRPr="002C3FAF">
              <w:rPr>
                <w:rFonts w:hint="eastAsia"/>
                <w:sz w:val="20"/>
                <w:szCs w:val="20"/>
                <w:u w:val="single"/>
              </w:rPr>
              <w:t>DU</w:t>
            </w:r>
            <w:r w:rsidRPr="002C3FAF">
              <w:rPr>
                <w:sz w:val="20"/>
                <w:szCs w:val="20"/>
                <w:u w:val="single"/>
              </w:rPr>
              <w:t xml:space="preserve"> configuration)</w:t>
            </w:r>
            <w:r w:rsidRPr="002C3FAF">
              <w:rPr>
                <w:sz w:val="20"/>
                <w:szCs w:val="20"/>
              </w:rPr>
              <w:t xml:space="preserve"> is </w:t>
            </w:r>
            <w:r w:rsidRPr="002C3FAF">
              <w:rPr>
                <w:b/>
                <w:sz w:val="20"/>
                <w:szCs w:val="20"/>
              </w:rPr>
              <w:t>no less than the existing threshold</w:t>
            </w:r>
            <w:r w:rsidRPr="002C3FAF">
              <w:rPr>
                <w:sz w:val="20"/>
                <w:szCs w:val="20"/>
              </w:rPr>
              <w:t>.</w:t>
            </w:r>
          </w:p>
          <w:p w:rsidR="002C3FAF" w:rsidRPr="002C3FAF" w:rsidRDefault="002C3FAF" w:rsidP="002C3FAF">
            <w:pPr>
              <w:pStyle w:val="af8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701"/>
              <w:contextualSpacing w:val="0"/>
              <w:textAlignment w:val="baseline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>Note: in existing requirements, CSI-RS based RLM/BFD/CBD requirements apply when the CSI-RS resource is transmitted over the bandwidth ≥ 24 RBs. CSI-RS based L1-RSRP/L1-SINR requirements apply when the CSI-RS resource is transmitted over the bandwidth ≥ 48 RBs.</w:t>
            </w:r>
          </w:p>
          <w:p w:rsidR="002C3FAF" w:rsidRPr="002C3FAF" w:rsidRDefault="002C3FAF" w:rsidP="002C3FAF">
            <w:pPr>
              <w:pStyle w:val="af8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701"/>
              <w:contextualSpacing w:val="0"/>
              <w:textAlignment w:val="baseline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>FFS for the DUD configuration.</w:t>
            </w:r>
          </w:p>
          <w:p w:rsidR="002C3FAF" w:rsidRPr="002C3FAF" w:rsidRDefault="002C3FAF" w:rsidP="002C3FA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276"/>
              <w:contextualSpacing w:val="0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 xml:space="preserve">For CSI-RS on SBFD symbols, if the CSI-RS RB bandwidth is at least 48 PRBs but it is split across the two subbands, </w:t>
            </w:r>
            <w:r w:rsidRPr="00AE0F10">
              <w:rPr>
                <w:sz w:val="20"/>
                <w:szCs w:val="20"/>
                <w:highlight w:val="yellow"/>
              </w:rPr>
              <w:t>FFS whether existing accuracy requirements for CSI-RS based measurements can apply and related additional side conditions.</w:t>
            </w:r>
            <w:r w:rsidRPr="002C3FAF">
              <w:rPr>
                <w:sz w:val="20"/>
                <w:szCs w:val="20"/>
              </w:rPr>
              <w:t xml:space="preserve"> </w:t>
            </w:r>
          </w:p>
          <w:p w:rsidR="002C3FAF" w:rsidRPr="002C3FAF" w:rsidRDefault="002C3FAF" w:rsidP="002C3FA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276"/>
              <w:contextualSpacing w:val="0"/>
              <w:rPr>
                <w:sz w:val="20"/>
                <w:szCs w:val="20"/>
              </w:rPr>
            </w:pPr>
            <w:r w:rsidRPr="002C3FAF">
              <w:rPr>
                <w:sz w:val="20"/>
                <w:szCs w:val="20"/>
              </w:rPr>
              <w:t>For CSI-RS on SBFD symbols, no accuracy requirements apply if the usable number of CSI-RS PRBs after applying the puncturing operation is below the existing threshold.</w:t>
            </w:r>
          </w:p>
          <w:p w:rsidR="002C3FAF" w:rsidRPr="00AE0F10" w:rsidRDefault="002C3FAF" w:rsidP="002C3FA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276"/>
              <w:contextualSpacing w:val="0"/>
              <w:rPr>
                <w:sz w:val="20"/>
                <w:szCs w:val="20"/>
                <w:highlight w:val="yellow"/>
              </w:rPr>
            </w:pPr>
            <w:r w:rsidRPr="00AE0F10">
              <w:rPr>
                <w:sz w:val="20"/>
                <w:szCs w:val="20"/>
                <w:highlight w:val="yellow"/>
              </w:rPr>
              <w:t>FFS the measurement behavior for DUD configuration.</w:t>
            </w:r>
          </w:p>
          <w:p w:rsidR="005C0027" w:rsidRPr="002C3FAF" w:rsidRDefault="002C3FAF" w:rsidP="002C3FAF">
            <w:pPr>
              <w:pStyle w:val="af8"/>
              <w:numPr>
                <w:ilvl w:val="2"/>
                <w:numId w:val="21"/>
              </w:numPr>
              <w:snapToGrid w:val="0"/>
              <w:spacing w:after="120"/>
              <w:ind w:left="1276"/>
              <w:contextualSpacing w:val="0"/>
              <w:rPr>
                <w:szCs w:val="21"/>
              </w:rPr>
            </w:pPr>
            <w:r w:rsidRPr="002C3FAF">
              <w:rPr>
                <w:sz w:val="20"/>
                <w:szCs w:val="20"/>
              </w:rPr>
              <w:t>Above bullets apply to L1-RSRP/SINR measurement and also RLM/BFD/CBD measurement.</w:t>
            </w:r>
          </w:p>
        </w:tc>
      </w:tr>
    </w:tbl>
    <w:p w:rsidR="006A4D06" w:rsidRPr="006A4D06" w:rsidRDefault="00364022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As highlighted above, there are open issues that need further discussions. </w:t>
      </w:r>
      <w:r w:rsidR="006A4D06">
        <w:rPr>
          <w:rFonts w:eastAsiaTheme="minorEastAsia" w:hint="eastAsia"/>
          <w:lang w:val="en-US" w:eastAsia="zh-CN"/>
        </w:rPr>
        <w:t>First is the UE measurement behaviour for DUD configuration</w:t>
      </w:r>
      <w:r w:rsidR="00AA4150">
        <w:rPr>
          <w:rFonts w:eastAsiaTheme="minorEastAsia" w:hint="eastAsia"/>
          <w:lang w:val="en-US" w:eastAsia="zh-CN"/>
        </w:rPr>
        <w:t>,</w:t>
      </w:r>
      <w:r w:rsidR="006A4D06">
        <w:rPr>
          <w:rFonts w:eastAsiaTheme="minorEastAsia" w:hint="eastAsia"/>
          <w:lang w:val="en-US" w:eastAsia="zh-CN"/>
        </w:rPr>
        <w:t xml:space="preserve"> and second is whether the </w:t>
      </w:r>
      <w:r w:rsidR="006A4D06" w:rsidRPr="0091729F">
        <w:rPr>
          <w:rFonts w:eastAsiaTheme="minorEastAsia"/>
          <w:lang w:val="en-US" w:eastAsia="zh-CN"/>
        </w:rPr>
        <w:t>existing accuracy requirements for CSI-RS based measurements can apply</w:t>
      </w:r>
      <w:r w:rsidR="006A4D06">
        <w:rPr>
          <w:rFonts w:eastAsiaTheme="minorEastAsia" w:hint="eastAsia"/>
          <w:lang w:val="en-US" w:eastAsia="zh-CN"/>
        </w:rPr>
        <w:t xml:space="preserve"> when </w:t>
      </w:r>
      <w:r w:rsidR="006A4D06" w:rsidRPr="002C3FAF">
        <w:t>the CSI-RS RB bandwidth is at least 48 PRBs but it is split across the two subbands</w:t>
      </w:r>
      <w:r w:rsidR="006A4D06">
        <w:rPr>
          <w:rFonts w:eastAsiaTheme="minorEastAsia" w:hint="eastAsia"/>
          <w:lang w:eastAsia="zh-CN"/>
        </w:rPr>
        <w:t xml:space="preserve">. </w:t>
      </w:r>
    </w:p>
    <w:p w:rsidR="00834BEC" w:rsidRDefault="00BC1879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our understanding, when two discontinuous DL subbands are configured and one CSI-RS </w:t>
      </w:r>
      <w:r>
        <w:rPr>
          <w:rFonts w:eastAsiaTheme="minorEastAsia"/>
          <w:lang w:val="en-US" w:eastAsia="zh-CN"/>
        </w:rPr>
        <w:t>resource</w:t>
      </w:r>
      <w:r>
        <w:rPr>
          <w:rFonts w:eastAsiaTheme="minorEastAsia" w:hint="eastAsia"/>
          <w:lang w:val="en-US" w:eastAsia="zh-CN"/>
        </w:rPr>
        <w:t xml:space="preserve"> is mapped to these two DL subbands, UE shall measure both DL subbands </w:t>
      </w:r>
      <w:r w:rsidR="003B7624">
        <w:rPr>
          <w:rFonts w:eastAsiaTheme="minorEastAsia" w:hint="eastAsia"/>
          <w:lang w:val="en-US" w:eastAsia="zh-CN"/>
        </w:rPr>
        <w:t xml:space="preserve">at one time instance </w:t>
      </w:r>
      <w:r>
        <w:rPr>
          <w:rFonts w:eastAsiaTheme="minorEastAsia" w:hint="eastAsia"/>
          <w:lang w:val="en-US" w:eastAsia="zh-CN"/>
        </w:rPr>
        <w:t xml:space="preserve">and </w:t>
      </w:r>
      <w:r w:rsidR="003B7624">
        <w:rPr>
          <w:rFonts w:eastAsiaTheme="minorEastAsia" w:hint="eastAsia"/>
          <w:lang w:val="en-US" w:eastAsia="zh-CN"/>
        </w:rPr>
        <w:t xml:space="preserve">then </w:t>
      </w:r>
      <w:r>
        <w:rPr>
          <w:rFonts w:eastAsiaTheme="minorEastAsia" w:hint="eastAsia"/>
          <w:lang w:val="en-US" w:eastAsia="zh-CN"/>
        </w:rPr>
        <w:t>derive a single wideband result</w:t>
      </w:r>
      <w:r w:rsidR="00C77342">
        <w:rPr>
          <w:rFonts w:eastAsiaTheme="minorEastAsia" w:hint="eastAsia"/>
          <w:lang w:val="en-US" w:eastAsia="zh-CN"/>
        </w:rPr>
        <w:t>, i.e., these two DL subbands are measured in parallel.</w:t>
      </w:r>
      <w:r>
        <w:rPr>
          <w:rFonts w:eastAsiaTheme="minorEastAsia" w:hint="eastAsia"/>
          <w:lang w:val="en-US" w:eastAsia="zh-CN"/>
        </w:rPr>
        <w:t xml:space="preserve"> </w:t>
      </w:r>
      <w:r w:rsidR="00C77342">
        <w:rPr>
          <w:rFonts w:eastAsiaTheme="minorEastAsia" w:hint="eastAsia"/>
          <w:lang w:val="en-US" w:eastAsia="zh-CN"/>
        </w:rPr>
        <w:t>But during the discussion in last meeting, another proposal is</w:t>
      </w:r>
      <w:r w:rsidR="00E24516">
        <w:rPr>
          <w:rFonts w:eastAsiaTheme="minorEastAsia" w:hint="eastAsia"/>
          <w:lang w:val="en-US" w:eastAsia="zh-CN"/>
        </w:rPr>
        <w:t xml:space="preserve"> that</w:t>
      </w:r>
      <w:r w:rsidR="00C77342">
        <w:rPr>
          <w:rFonts w:eastAsiaTheme="minorEastAsia" w:hint="eastAsia"/>
          <w:lang w:val="en-US" w:eastAsia="zh-CN"/>
        </w:rPr>
        <w:t xml:space="preserve"> two DL subbands are measured sequentially. However, this measurement mechanism will waste half of the CSI-RS bandwidth from the network perspective</w:t>
      </w:r>
      <w:r w:rsidR="00B94D9D">
        <w:rPr>
          <w:rFonts w:eastAsiaTheme="minorEastAsia" w:hint="eastAsia"/>
          <w:lang w:val="en-US" w:eastAsia="zh-CN"/>
        </w:rPr>
        <w:t xml:space="preserve">, and it is not applicable for aperiodic CSI-RS resources. </w:t>
      </w:r>
    </w:p>
    <w:p w:rsidR="00834BEC" w:rsidRPr="00D62ADE" w:rsidRDefault="00D62ADE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62ADE">
        <w:rPr>
          <w:rFonts w:eastAsiaTheme="minorEastAsia" w:hint="eastAsia"/>
          <w:b/>
          <w:lang w:val="en-US" w:eastAsia="zh-CN"/>
        </w:rPr>
        <w:t xml:space="preserve">Proposal 1: When one CSI-RS resource is mapped to two DL subbands, UE shall measure two DL subbands </w:t>
      </w:r>
      <w:r w:rsidR="00852820">
        <w:rPr>
          <w:rFonts w:eastAsiaTheme="minorEastAsia" w:hint="eastAsia"/>
          <w:b/>
          <w:lang w:val="en-US" w:eastAsia="zh-CN"/>
        </w:rPr>
        <w:t>at the same time instance</w:t>
      </w:r>
      <w:r w:rsidRPr="00D62ADE">
        <w:rPr>
          <w:rFonts w:eastAsiaTheme="minorEastAsia" w:hint="eastAsia"/>
          <w:b/>
          <w:lang w:val="en-US" w:eastAsia="zh-CN"/>
        </w:rPr>
        <w:t xml:space="preserve">. </w:t>
      </w:r>
    </w:p>
    <w:p w:rsidR="00834BEC" w:rsidRDefault="009D1AA2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the second issue, after UE finishes measurements on both DL subbands, it needs to derive a single wideband result. </w:t>
      </w:r>
      <w:r w:rsidR="002D52B8">
        <w:rPr>
          <w:rFonts w:eastAsiaTheme="minorEastAsia" w:hint="eastAsia"/>
          <w:lang w:val="en-US" w:eastAsia="zh-CN"/>
        </w:rPr>
        <w:t xml:space="preserve">However, there will be some performance degradation when UE combines the results over two discontinuous subbands. Considering the existing CSI-RS based measurement accuracy requirements apply when the BW of CSI-RS is not smaller than 48 </w:t>
      </w:r>
      <w:r w:rsidR="002D52B8">
        <w:rPr>
          <w:rFonts w:eastAsiaTheme="minorEastAsia"/>
          <w:lang w:val="en-US" w:eastAsia="zh-CN"/>
        </w:rPr>
        <w:t>consecutive</w:t>
      </w:r>
      <w:r w:rsidR="002D52B8">
        <w:rPr>
          <w:rFonts w:eastAsiaTheme="minorEastAsia" w:hint="eastAsia"/>
          <w:lang w:val="en-US" w:eastAsia="zh-CN"/>
        </w:rPr>
        <w:t xml:space="preserve"> PRBs, it is not appropriate to directly reuse the existing accuracy requirements for the above scenario. </w:t>
      </w:r>
      <w:r w:rsidR="00C75A8B">
        <w:rPr>
          <w:rFonts w:eastAsiaTheme="minorEastAsia" w:hint="eastAsia"/>
          <w:lang w:val="en-US" w:eastAsia="zh-CN"/>
        </w:rPr>
        <w:t xml:space="preserve">A margin could be added to the exiting accuracy requirements to mitigate the performance </w:t>
      </w:r>
      <w:r w:rsidR="00C75A8B">
        <w:rPr>
          <w:rFonts w:eastAsiaTheme="minorEastAsia"/>
          <w:lang w:val="en-US" w:eastAsia="zh-CN"/>
        </w:rPr>
        <w:t>degradation</w:t>
      </w:r>
      <w:r w:rsidR="00C75A8B">
        <w:rPr>
          <w:rFonts w:eastAsiaTheme="minorEastAsia" w:hint="eastAsia"/>
          <w:lang w:val="en-US" w:eastAsia="zh-CN"/>
        </w:rPr>
        <w:t xml:space="preserve"> due to measurement combination over two DL subbands. The value of the margin can be further discussed. </w:t>
      </w:r>
    </w:p>
    <w:p w:rsidR="00D62ADE" w:rsidRDefault="00C75A8B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D62AD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D62ADE"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W</w:t>
      </w:r>
      <w:r w:rsidRPr="00C75A8B">
        <w:rPr>
          <w:rFonts w:eastAsiaTheme="minorEastAsia"/>
          <w:b/>
          <w:lang w:val="en-US" w:eastAsia="zh-CN"/>
        </w:rPr>
        <w:t>hen the CSI-RS bandwidth is at least 48 PRBs but it is split across the two subbands</w:t>
      </w:r>
      <w:r>
        <w:rPr>
          <w:rFonts w:eastAsiaTheme="minorEastAsia" w:hint="eastAsia"/>
          <w:b/>
          <w:lang w:val="en-US" w:eastAsia="zh-CN"/>
        </w:rPr>
        <w:t xml:space="preserve">, the exiting accuracy requirements apply with an additional margin. The value of margin can be further discussed. </w:t>
      </w:r>
    </w:p>
    <w:p w:rsidR="009011E1" w:rsidRPr="000227BD" w:rsidRDefault="009011E1" w:rsidP="009011E1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0227BD">
        <w:rPr>
          <w:rFonts w:eastAsiaTheme="minorEastAsia" w:hint="eastAsia"/>
          <w:bCs/>
          <w:lang w:val="en-US" w:eastAsia="zh-CN"/>
        </w:rPr>
        <w:t xml:space="preserve">Requirements for CSI-RS-based </w:t>
      </w:r>
      <w:r>
        <w:rPr>
          <w:rFonts w:eastAsiaTheme="minorEastAsia" w:hint="eastAsia"/>
          <w:bCs/>
          <w:lang w:val="en-US" w:eastAsia="zh-CN"/>
        </w:rPr>
        <w:t xml:space="preserve">L3 </w:t>
      </w:r>
      <w:r w:rsidRPr="000227BD">
        <w:rPr>
          <w:rFonts w:eastAsiaTheme="minorEastAsia" w:hint="eastAsia"/>
          <w:bCs/>
          <w:lang w:val="en-US" w:eastAsia="zh-CN"/>
        </w:rPr>
        <w:t>measurements</w:t>
      </w:r>
    </w:p>
    <w:p w:rsidR="00E41488" w:rsidRDefault="00E41488" w:rsidP="00E41488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For CSI-RS-based neighbor cell measurements, it is clearer to be discussed in terms of intra-frequency measurements and inter-frequency measurements with two R18 prerequisites, i.e., MG is not needed for intra-frequency measurements and MG is required for inter-frequency measurements. </w:t>
      </w:r>
    </w:p>
    <w:p w:rsidR="00E41488" w:rsidRDefault="0087607B" w:rsidP="00E41488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 w:rsidR="00E41488">
        <w:rPr>
          <w:rFonts w:eastAsiaTheme="minorEastAsia" w:hint="eastAsia"/>
          <w:lang w:val="en-US" w:eastAsia="zh-CN"/>
        </w:rPr>
        <w:t>or measurements with MG, since communication transmissions are not allowed during MG occasions</w:t>
      </w:r>
      <w:r>
        <w:rPr>
          <w:rFonts w:eastAsiaTheme="minorEastAsia" w:hint="eastAsia"/>
          <w:lang w:val="en-US" w:eastAsia="zh-CN"/>
        </w:rPr>
        <w:t>,</w:t>
      </w:r>
      <w:r w:rsidR="00E41488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UE follows this rule and perform measurements during MG </w:t>
      </w:r>
      <w:r>
        <w:rPr>
          <w:rFonts w:eastAsiaTheme="minorEastAsia"/>
          <w:lang w:val="en-US" w:eastAsia="zh-CN"/>
        </w:rPr>
        <w:t>occasions</w:t>
      </w:r>
      <w:r>
        <w:rPr>
          <w:rFonts w:eastAsiaTheme="minorEastAsia" w:hint="eastAsia"/>
          <w:lang w:val="en-US" w:eastAsia="zh-CN"/>
        </w:rPr>
        <w:t xml:space="preserve">. </w:t>
      </w:r>
    </w:p>
    <w:p w:rsidR="007F0855" w:rsidRPr="00E41488" w:rsidRDefault="00A96910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measurements without MG,</w:t>
      </w:r>
      <w:r w:rsidR="00DF1590">
        <w:rPr>
          <w:rFonts w:eastAsiaTheme="minorEastAsia" w:hint="eastAsia"/>
          <w:lang w:val="en-US" w:eastAsia="zh-CN"/>
        </w:rPr>
        <w:t xml:space="preserve"> considering RAN1</w:t>
      </w:r>
      <w:r w:rsidR="006E6453">
        <w:rPr>
          <w:rFonts w:eastAsiaTheme="minorEastAsia" w:hint="eastAsia"/>
          <w:lang w:val="en-US" w:eastAsia="zh-CN"/>
        </w:rPr>
        <w:t>/2</w:t>
      </w:r>
      <w:r w:rsidR="00DF1590">
        <w:rPr>
          <w:rFonts w:eastAsiaTheme="minorEastAsia" w:hint="eastAsia"/>
          <w:lang w:val="en-US" w:eastAsia="zh-CN"/>
        </w:rPr>
        <w:t xml:space="preserve"> barely achieved agreements related to RRM measurements</w:t>
      </w:r>
      <w:r w:rsidR="00A96252">
        <w:rPr>
          <w:rFonts w:eastAsiaTheme="minorEastAsia" w:hint="eastAsia"/>
          <w:lang w:val="en-US" w:eastAsia="zh-CN"/>
        </w:rPr>
        <w:t xml:space="preserve"> so far</w:t>
      </w:r>
      <w:r w:rsidR="00DF1590">
        <w:rPr>
          <w:rFonts w:eastAsiaTheme="minorEastAsia" w:hint="eastAsia"/>
          <w:lang w:val="en-US" w:eastAsia="zh-CN"/>
        </w:rPr>
        <w:t>, RAN4</w:t>
      </w:r>
      <w:r w:rsidR="00A96252">
        <w:rPr>
          <w:rFonts w:eastAsiaTheme="minorEastAsia" w:hint="eastAsia"/>
          <w:lang w:val="en-US" w:eastAsia="zh-CN"/>
        </w:rPr>
        <w:t xml:space="preserve"> can use the existing measurements as a starting point and further </w:t>
      </w:r>
      <w:r w:rsidR="00A96252">
        <w:rPr>
          <w:rFonts w:eastAsiaTheme="minorEastAsia"/>
          <w:lang w:val="en-US" w:eastAsia="zh-CN"/>
        </w:rPr>
        <w:t>discusses</w:t>
      </w:r>
      <w:r w:rsidR="006E6453">
        <w:rPr>
          <w:rFonts w:eastAsiaTheme="minorEastAsia" w:hint="eastAsia"/>
          <w:lang w:val="en-US" w:eastAsia="zh-CN"/>
        </w:rPr>
        <w:t xml:space="preserve"> the details pending on RAN1/2 </w:t>
      </w:r>
      <w:r w:rsidR="00C77B59">
        <w:rPr>
          <w:rFonts w:eastAsiaTheme="minorEastAsia" w:hint="eastAsia"/>
          <w:lang w:val="en-US" w:eastAsia="zh-CN"/>
        </w:rPr>
        <w:t>discussion</w:t>
      </w:r>
      <w:r w:rsidR="00A96252">
        <w:rPr>
          <w:rFonts w:eastAsiaTheme="minorEastAsia" w:hint="eastAsia"/>
          <w:lang w:val="en-US" w:eastAsia="zh-CN"/>
        </w:rPr>
        <w:t xml:space="preserve">. </w:t>
      </w:r>
    </w:p>
    <w:p w:rsidR="002F3110" w:rsidRDefault="00822445" w:rsidP="00822445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 w:rsidR="002F3110">
        <w:rPr>
          <w:rFonts w:eastAsiaTheme="minorEastAsia" w:hint="eastAsia"/>
          <w:b/>
          <w:lang w:val="en-US" w:eastAsia="zh-CN"/>
        </w:rPr>
        <w:t xml:space="preserve">For CSI-RS based L3 inter-frequency measurements, the exiting measurement requirements can be reused. </w:t>
      </w:r>
    </w:p>
    <w:p w:rsidR="007F0855" w:rsidRPr="002D5798" w:rsidRDefault="002F3110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For CSI-RS based L3 intra-frequency measurements, use t</w:t>
      </w:r>
      <w:r w:rsidR="00822445">
        <w:rPr>
          <w:rFonts w:eastAsiaTheme="minorEastAsia" w:hint="eastAsia"/>
          <w:b/>
          <w:lang w:val="en-US" w:eastAsia="zh-CN"/>
        </w:rPr>
        <w:t>he exiting measurement requirements</w:t>
      </w:r>
      <w:r>
        <w:rPr>
          <w:rFonts w:eastAsiaTheme="minorEastAsia" w:hint="eastAsia"/>
          <w:b/>
          <w:lang w:val="en-US" w:eastAsia="zh-CN"/>
        </w:rPr>
        <w:t xml:space="preserve"> as a starting point and details can be further discussed pending on RAN1</w:t>
      </w:r>
      <w:r w:rsidR="0058105F">
        <w:rPr>
          <w:rFonts w:eastAsiaTheme="minorEastAsia" w:hint="eastAsia"/>
          <w:b/>
          <w:lang w:val="en-US" w:eastAsia="zh-CN"/>
        </w:rPr>
        <w:t>/2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C77B59">
        <w:rPr>
          <w:rFonts w:eastAsiaTheme="minorEastAsia" w:hint="eastAsia"/>
          <w:b/>
          <w:lang w:val="en-US" w:eastAsia="zh-CN"/>
        </w:rPr>
        <w:t>discussion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>the impacts of SBFD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184E83" w:rsidRDefault="00184E83" w:rsidP="00184E83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62ADE">
        <w:rPr>
          <w:rFonts w:eastAsiaTheme="minorEastAsia" w:hint="eastAsia"/>
          <w:b/>
          <w:lang w:val="en-US" w:eastAsia="zh-CN"/>
        </w:rPr>
        <w:t xml:space="preserve">Proposal 1: When one CSI-RS resource is mapped to two DL subbands, UE shall measure two DL subbands </w:t>
      </w:r>
      <w:r w:rsidR="00852820">
        <w:rPr>
          <w:rFonts w:eastAsiaTheme="minorEastAsia" w:hint="eastAsia"/>
          <w:b/>
          <w:lang w:val="en-US" w:eastAsia="zh-CN"/>
        </w:rPr>
        <w:t>at the same time instance</w:t>
      </w:r>
      <w:r w:rsidR="00852820">
        <w:rPr>
          <w:rFonts w:eastAsiaTheme="minorEastAsia" w:hint="eastAsia"/>
          <w:b/>
          <w:lang w:val="en-US" w:eastAsia="zh-CN"/>
        </w:rPr>
        <w:t xml:space="preserve">. </w:t>
      </w:r>
    </w:p>
    <w:p w:rsidR="00184E83" w:rsidRDefault="00184E83" w:rsidP="00184E83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D62AD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2</w:t>
      </w:r>
      <w:r w:rsidRPr="00D62ADE"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 w:hint="eastAsia"/>
          <w:b/>
          <w:lang w:val="en-US" w:eastAsia="zh-CN"/>
        </w:rPr>
        <w:t xml:space="preserve"> W</w:t>
      </w:r>
      <w:r w:rsidRPr="00C75A8B">
        <w:rPr>
          <w:rFonts w:eastAsiaTheme="minorEastAsia"/>
          <w:b/>
          <w:lang w:val="en-US" w:eastAsia="zh-CN"/>
        </w:rPr>
        <w:t>hen the CSI-RS bandwidth is at least 48 PRBs but it is split across the two subbands</w:t>
      </w:r>
      <w:r>
        <w:rPr>
          <w:rFonts w:eastAsiaTheme="minorEastAsia" w:hint="eastAsia"/>
          <w:b/>
          <w:lang w:val="en-US" w:eastAsia="zh-CN"/>
        </w:rPr>
        <w:t xml:space="preserve">, the exiting accuracy requirements apply with an additional margin. The value of margin can be further discussed. </w:t>
      </w:r>
    </w:p>
    <w:p w:rsidR="00184E83" w:rsidRDefault="00184E83" w:rsidP="00184E83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For CSI-RS based L3 inter-frequency measurements, the exiting measurement requirements can be reused. </w:t>
      </w:r>
    </w:p>
    <w:p w:rsidR="00184E83" w:rsidRPr="00184E83" w:rsidRDefault="00184E83" w:rsidP="00184E83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3F3BA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3F3BA2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>For CSI-RS based L3 intra-frequency measurements, use the exiting measurement requirements as a starting point and details can be further discussed pending on RAN1</w:t>
      </w:r>
      <w:r w:rsidR="0058105F">
        <w:rPr>
          <w:rFonts w:eastAsiaTheme="minorEastAsia" w:hint="eastAsia"/>
          <w:b/>
          <w:lang w:val="en-US" w:eastAsia="zh-CN"/>
        </w:rPr>
        <w:t>/2</w:t>
      </w:r>
      <w:r>
        <w:rPr>
          <w:rFonts w:eastAsiaTheme="minorEastAsia" w:hint="eastAsia"/>
          <w:b/>
          <w:lang w:val="en-US" w:eastAsia="zh-CN"/>
        </w:rPr>
        <w:t xml:space="preserve"> discussion.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0A0" w:rsidRDefault="006C20A0" w:rsidP="006C20A0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val="en-US" w:eastAsia="zh-CN"/>
        </w:rPr>
        <w:t>R4-24</w:t>
      </w:r>
      <w:r w:rsidR="00A533C8">
        <w:rPr>
          <w:rFonts w:eastAsia="宋体" w:hint="eastAsia"/>
          <w:szCs w:val="24"/>
          <w:lang w:val="en-US" w:eastAsia="zh-CN"/>
        </w:rPr>
        <w:t>20097</w:t>
      </w:r>
      <w:r>
        <w:rPr>
          <w:rFonts w:eastAsia="宋体" w:hint="eastAsia"/>
          <w:szCs w:val="24"/>
          <w:lang w:val="en-US" w:eastAsia="zh-CN"/>
        </w:rPr>
        <w:t xml:space="preserve">, WF on RRM requirements for </w:t>
      </w:r>
      <w:proofErr w:type="spellStart"/>
      <w:r>
        <w:rPr>
          <w:rFonts w:eastAsia="宋体" w:hint="eastAsia"/>
          <w:szCs w:val="24"/>
          <w:lang w:val="en-US" w:eastAsia="zh-CN"/>
        </w:rPr>
        <w:t>NR_duplex_evo</w:t>
      </w:r>
      <w:proofErr w:type="spellEnd"/>
      <w:r>
        <w:rPr>
          <w:rFonts w:eastAsia="宋体" w:hint="eastAsia"/>
          <w:szCs w:val="24"/>
          <w:lang w:val="en-US" w:eastAsia="zh-CN"/>
        </w:rPr>
        <w:t>, Huawei, RAN4#11</w:t>
      </w:r>
      <w:r w:rsidR="00A533C8">
        <w:rPr>
          <w:rFonts w:eastAsia="宋体" w:hint="eastAsia"/>
          <w:szCs w:val="24"/>
          <w:lang w:val="en-US" w:eastAsia="zh-CN"/>
        </w:rPr>
        <w:t>3</w:t>
      </w:r>
      <w:r>
        <w:rPr>
          <w:rFonts w:eastAsia="宋体" w:hint="eastAsia"/>
          <w:szCs w:val="24"/>
          <w:lang w:val="en-US" w:eastAsia="zh-CN"/>
        </w:rPr>
        <w:t xml:space="preserve">. </w:t>
      </w:r>
    </w:p>
    <w:p w:rsidR="00E75042" w:rsidRDefault="00BC3DCD" w:rsidP="00BC3DCD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E75042">
        <w:rPr>
          <w:rFonts w:eastAsia="宋体" w:hint="eastAsia"/>
          <w:szCs w:val="24"/>
          <w:lang w:val="en-US" w:eastAsia="zh-CN"/>
        </w:rPr>
        <w:t xml:space="preserve">R4-2420165, LS on CSI-RS measurement with SBFD operation, MediaTek, RAN4#113. </w:t>
      </w:r>
    </w:p>
    <w:p w:rsidR="006C2A59" w:rsidRPr="004851FA" w:rsidRDefault="006C2A59" w:rsidP="006C20A0">
      <w:pPr>
        <w:rPr>
          <w:rFonts w:eastAsia="宋体"/>
          <w:szCs w:val="24"/>
          <w:lang w:val="en-US" w:eastAsia="zh-CN"/>
        </w:rPr>
      </w:pPr>
    </w:p>
    <w:sectPr w:rsidR="006C2A59" w:rsidRPr="004851FA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81" w:rsidRDefault="00365981" w:rsidP="000778EB">
      <w:pPr>
        <w:spacing w:after="0"/>
      </w:pPr>
      <w:r>
        <w:separator/>
      </w:r>
    </w:p>
  </w:endnote>
  <w:endnote w:type="continuationSeparator" w:id="0">
    <w:p w:rsidR="00365981" w:rsidRDefault="0036598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DCF" w:rsidRDefault="00FB0D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B0DCF" w:rsidRDefault="00FB0DC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DCF" w:rsidRDefault="00FB0DC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405C3">
      <w:rPr>
        <w:rStyle w:val="af1"/>
        <w:noProof/>
      </w:rPr>
      <w:t>1</w:t>
    </w:r>
    <w:r>
      <w:rPr>
        <w:rStyle w:val="af1"/>
      </w:rPr>
      <w:fldChar w:fldCharType="end"/>
    </w:r>
  </w:p>
  <w:p w:rsidR="00FB0DCF" w:rsidRDefault="00FB0DC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81" w:rsidRDefault="00365981" w:rsidP="000778EB">
      <w:pPr>
        <w:spacing w:after="0"/>
      </w:pPr>
      <w:r>
        <w:separator/>
      </w:r>
    </w:p>
  </w:footnote>
  <w:footnote w:type="continuationSeparator" w:id="0">
    <w:p w:rsidR="00365981" w:rsidRDefault="0036598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25B"/>
    <w:multiLevelType w:val="hybridMultilevel"/>
    <w:tmpl w:val="9A08C7F2"/>
    <w:lvl w:ilvl="0" w:tplc="D6EA5A7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1832EA"/>
    <w:multiLevelType w:val="hybridMultilevel"/>
    <w:tmpl w:val="D4404A34"/>
    <w:lvl w:ilvl="0" w:tplc="9DFEB99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FB3FA6"/>
    <w:multiLevelType w:val="hybridMultilevel"/>
    <w:tmpl w:val="C7ACBE68"/>
    <w:lvl w:ilvl="0" w:tplc="9E9A07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E6944"/>
    <w:multiLevelType w:val="hybridMultilevel"/>
    <w:tmpl w:val="2DEC2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ECF2263"/>
    <w:multiLevelType w:val="hybridMultilevel"/>
    <w:tmpl w:val="A344E69C"/>
    <w:lvl w:ilvl="0" w:tplc="DDF6C27C">
      <w:start w:val="15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4631D1A"/>
    <w:multiLevelType w:val="hybridMultilevel"/>
    <w:tmpl w:val="4D4A8BBA"/>
    <w:lvl w:ilvl="0" w:tplc="071C37D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63CF5A3F"/>
    <w:multiLevelType w:val="hybridMultilevel"/>
    <w:tmpl w:val="EA44CF20"/>
    <w:lvl w:ilvl="0" w:tplc="9DFEB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22340">
      <w:start w:val="56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0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4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C3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07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3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80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8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54C50B4"/>
    <w:multiLevelType w:val="hybridMultilevel"/>
    <w:tmpl w:val="962227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012A9E"/>
    <w:multiLevelType w:val="hybridMultilevel"/>
    <w:tmpl w:val="57A6E9A2"/>
    <w:lvl w:ilvl="0" w:tplc="20000005">
      <w:start w:val="1"/>
      <w:numFmt w:val="bullet"/>
      <w:lvlText w:val=""/>
      <w:lvlJc w:val="left"/>
      <w:pPr>
        <w:ind w:left="8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3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B669F2"/>
    <w:multiLevelType w:val="hybridMultilevel"/>
    <w:tmpl w:val="6302E00C"/>
    <w:lvl w:ilvl="0" w:tplc="573AA2F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5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0"/>
  </w:num>
  <w:num w:numId="3">
    <w:abstractNumId w:val="34"/>
  </w:num>
  <w:num w:numId="4">
    <w:abstractNumId w:val="7"/>
  </w:num>
  <w:num w:numId="5">
    <w:abstractNumId w:val="26"/>
  </w:num>
  <w:num w:numId="6">
    <w:abstractNumId w:val="27"/>
  </w:num>
  <w:num w:numId="7">
    <w:abstractNumId w:val="6"/>
  </w:num>
  <w:num w:numId="8">
    <w:abstractNumId w:val="28"/>
  </w:num>
  <w:num w:numId="9">
    <w:abstractNumId w:val="31"/>
  </w:num>
  <w:num w:numId="10">
    <w:abstractNumId w:val="22"/>
  </w:num>
  <w:num w:numId="11">
    <w:abstractNumId w:val="9"/>
  </w:num>
  <w:num w:numId="12">
    <w:abstractNumId w:val="1"/>
  </w:num>
  <w:num w:numId="13">
    <w:abstractNumId w:val="16"/>
  </w:num>
  <w:num w:numId="14">
    <w:abstractNumId w:val="10"/>
  </w:num>
  <w:num w:numId="15">
    <w:abstractNumId w:val="35"/>
  </w:num>
  <w:num w:numId="16">
    <w:abstractNumId w:val="8"/>
  </w:num>
  <w:num w:numId="17">
    <w:abstractNumId w:val="11"/>
  </w:num>
  <w:num w:numId="18">
    <w:abstractNumId w:val="17"/>
  </w:num>
  <w:num w:numId="19">
    <w:abstractNumId w:val="13"/>
  </w:num>
  <w:num w:numId="20">
    <w:abstractNumId w:val="4"/>
  </w:num>
  <w:num w:numId="21">
    <w:abstractNumId w:val="23"/>
  </w:num>
  <w:num w:numId="22">
    <w:abstractNumId w:val="20"/>
  </w:num>
  <w:num w:numId="23">
    <w:abstractNumId w:val="25"/>
  </w:num>
  <w:num w:numId="24">
    <w:abstractNumId w:val="14"/>
  </w:num>
  <w:num w:numId="25">
    <w:abstractNumId w:val="15"/>
  </w:num>
  <w:num w:numId="26">
    <w:abstractNumId w:val="15"/>
  </w:num>
  <w:num w:numId="27">
    <w:abstractNumId w:val="32"/>
  </w:num>
  <w:num w:numId="28">
    <w:abstractNumId w:val="15"/>
  </w:num>
  <w:num w:numId="29">
    <w:abstractNumId w:val="0"/>
  </w:num>
  <w:num w:numId="30">
    <w:abstractNumId w:val="24"/>
  </w:num>
  <w:num w:numId="31">
    <w:abstractNumId w:val="5"/>
  </w:num>
  <w:num w:numId="32">
    <w:abstractNumId w:val="2"/>
  </w:num>
  <w:num w:numId="33">
    <w:abstractNumId w:val="19"/>
  </w:num>
  <w:num w:numId="34">
    <w:abstractNumId w:val="15"/>
  </w:num>
  <w:num w:numId="35">
    <w:abstractNumId w:val="33"/>
  </w:num>
  <w:num w:numId="36">
    <w:abstractNumId w:val="21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2"/>
  </w:num>
  <w:num w:numId="44">
    <w:abstractNumId w:val="18"/>
  </w:num>
  <w:num w:numId="45">
    <w:abstractNumId w:val="29"/>
  </w:num>
  <w:num w:numId="46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4F0"/>
    <w:rsid w:val="00014CAF"/>
    <w:rsid w:val="00015402"/>
    <w:rsid w:val="00015902"/>
    <w:rsid w:val="00015ECF"/>
    <w:rsid w:val="00016879"/>
    <w:rsid w:val="00017493"/>
    <w:rsid w:val="00021EDB"/>
    <w:rsid w:val="000221C1"/>
    <w:rsid w:val="00022404"/>
    <w:rsid w:val="000227BD"/>
    <w:rsid w:val="00022F7A"/>
    <w:rsid w:val="00023280"/>
    <w:rsid w:val="00023C02"/>
    <w:rsid w:val="00024D8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4C0"/>
    <w:rsid w:val="00032AEE"/>
    <w:rsid w:val="00032C7A"/>
    <w:rsid w:val="00032CCB"/>
    <w:rsid w:val="00033040"/>
    <w:rsid w:val="0003463F"/>
    <w:rsid w:val="00034908"/>
    <w:rsid w:val="00036068"/>
    <w:rsid w:val="0003610A"/>
    <w:rsid w:val="0003660F"/>
    <w:rsid w:val="00036974"/>
    <w:rsid w:val="00036CB4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2272"/>
    <w:rsid w:val="0006232D"/>
    <w:rsid w:val="00064250"/>
    <w:rsid w:val="00064665"/>
    <w:rsid w:val="00065572"/>
    <w:rsid w:val="00067E44"/>
    <w:rsid w:val="00070C6E"/>
    <w:rsid w:val="00070FB6"/>
    <w:rsid w:val="00073CE4"/>
    <w:rsid w:val="00074B57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3B8"/>
    <w:rsid w:val="000970DF"/>
    <w:rsid w:val="000978B9"/>
    <w:rsid w:val="000A0269"/>
    <w:rsid w:val="000A053E"/>
    <w:rsid w:val="000A06B4"/>
    <w:rsid w:val="000A23C8"/>
    <w:rsid w:val="000A3711"/>
    <w:rsid w:val="000A3CBD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FE0"/>
    <w:rsid w:val="000C082A"/>
    <w:rsid w:val="000C0BAE"/>
    <w:rsid w:val="000C0BF3"/>
    <w:rsid w:val="000C0DE9"/>
    <w:rsid w:val="000C21F7"/>
    <w:rsid w:val="000C283A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4295"/>
    <w:rsid w:val="000E50A4"/>
    <w:rsid w:val="000E5467"/>
    <w:rsid w:val="000E71FF"/>
    <w:rsid w:val="000E7EC1"/>
    <w:rsid w:val="000F15CC"/>
    <w:rsid w:val="000F300F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79BE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5790"/>
    <w:rsid w:val="0016723C"/>
    <w:rsid w:val="00167696"/>
    <w:rsid w:val="001708AB"/>
    <w:rsid w:val="001710CD"/>
    <w:rsid w:val="00171AFF"/>
    <w:rsid w:val="00171CDF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6848"/>
    <w:rsid w:val="00196A19"/>
    <w:rsid w:val="00196C1A"/>
    <w:rsid w:val="001972D6"/>
    <w:rsid w:val="001977E9"/>
    <w:rsid w:val="001A13DC"/>
    <w:rsid w:val="001A1674"/>
    <w:rsid w:val="001A22CD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B0D04"/>
    <w:rsid w:val="001B157E"/>
    <w:rsid w:val="001B1638"/>
    <w:rsid w:val="001B174B"/>
    <w:rsid w:val="001B19F1"/>
    <w:rsid w:val="001B218C"/>
    <w:rsid w:val="001B2C74"/>
    <w:rsid w:val="001B40FA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9BA"/>
    <w:rsid w:val="001C7AFA"/>
    <w:rsid w:val="001C7D33"/>
    <w:rsid w:val="001D1047"/>
    <w:rsid w:val="001D203D"/>
    <w:rsid w:val="001D288A"/>
    <w:rsid w:val="001D3718"/>
    <w:rsid w:val="001D5DA7"/>
    <w:rsid w:val="001D609A"/>
    <w:rsid w:val="001D6284"/>
    <w:rsid w:val="001D6644"/>
    <w:rsid w:val="001D67A5"/>
    <w:rsid w:val="001D6FB7"/>
    <w:rsid w:val="001D78A4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42A2"/>
    <w:rsid w:val="001E4D63"/>
    <w:rsid w:val="001E561F"/>
    <w:rsid w:val="001E5853"/>
    <w:rsid w:val="001E6203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254C"/>
    <w:rsid w:val="00202A88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1BE7"/>
    <w:rsid w:val="00244F02"/>
    <w:rsid w:val="0024679E"/>
    <w:rsid w:val="00246D57"/>
    <w:rsid w:val="00246DB4"/>
    <w:rsid w:val="002504B2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7032"/>
    <w:rsid w:val="00267C68"/>
    <w:rsid w:val="00271E56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26E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BF2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38C"/>
    <w:rsid w:val="002D1785"/>
    <w:rsid w:val="002D1A60"/>
    <w:rsid w:val="002D2D8A"/>
    <w:rsid w:val="002D3BED"/>
    <w:rsid w:val="002D5040"/>
    <w:rsid w:val="002D52B8"/>
    <w:rsid w:val="002D5732"/>
    <w:rsid w:val="002D5798"/>
    <w:rsid w:val="002D59F6"/>
    <w:rsid w:val="002D5CED"/>
    <w:rsid w:val="002D69F8"/>
    <w:rsid w:val="002D72F3"/>
    <w:rsid w:val="002D7846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CA"/>
    <w:rsid w:val="002F3110"/>
    <w:rsid w:val="002F311C"/>
    <w:rsid w:val="002F4996"/>
    <w:rsid w:val="002F5346"/>
    <w:rsid w:val="002F59AD"/>
    <w:rsid w:val="002F6AF9"/>
    <w:rsid w:val="002F74F1"/>
    <w:rsid w:val="0030137A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E91"/>
    <w:rsid w:val="00322587"/>
    <w:rsid w:val="003228D8"/>
    <w:rsid w:val="00322D4E"/>
    <w:rsid w:val="0032381E"/>
    <w:rsid w:val="00323F69"/>
    <w:rsid w:val="00324161"/>
    <w:rsid w:val="0032478A"/>
    <w:rsid w:val="00324B71"/>
    <w:rsid w:val="00324FEF"/>
    <w:rsid w:val="00325898"/>
    <w:rsid w:val="00325E22"/>
    <w:rsid w:val="00326605"/>
    <w:rsid w:val="00330397"/>
    <w:rsid w:val="0033129C"/>
    <w:rsid w:val="003314A4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8B4"/>
    <w:rsid w:val="00340951"/>
    <w:rsid w:val="0034171E"/>
    <w:rsid w:val="00341732"/>
    <w:rsid w:val="0034176B"/>
    <w:rsid w:val="003427BB"/>
    <w:rsid w:val="00342920"/>
    <w:rsid w:val="00343AF3"/>
    <w:rsid w:val="00343F97"/>
    <w:rsid w:val="00346211"/>
    <w:rsid w:val="0034709F"/>
    <w:rsid w:val="003473E3"/>
    <w:rsid w:val="0035039C"/>
    <w:rsid w:val="00351E2C"/>
    <w:rsid w:val="0035225E"/>
    <w:rsid w:val="0035327A"/>
    <w:rsid w:val="00354095"/>
    <w:rsid w:val="00354AF4"/>
    <w:rsid w:val="00354BB5"/>
    <w:rsid w:val="00354C8E"/>
    <w:rsid w:val="00354D04"/>
    <w:rsid w:val="00356B42"/>
    <w:rsid w:val="00357192"/>
    <w:rsid w:val="00357D2C"/>
    <w:rsid w:val="00357F14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5981"/>
    <w:rsid w:val="003668F7"/>
    <w:rsid w:val="00366C57"/>
    <w:rsid w:val="00367347"/>
    <w:rsid w:val="0036788A"/>
    <w:rsid w:val="00367B04"/>
    <w:rsid w:val="003709EC"/>
    <w:rsid w:val="00370C0A"/>
    <w:rsid w:val="00370E14"/>
    <w:rsid w:val="00371366"/>
    <w:rsid w:val="00371DF2"/>
    <w:rsid w:val="003725C5"/>
    <w:rsid w:val="00372D32"/>
    <w:rsid w:val="00374C21"/>
    <w:rsid w:val="00374E7D"/>
    <w:rsid w:val="00374ED8"/>
    <w:rsid w:val="0037546C"/>
    <w:rsid w:val="003765AF"/>
    <w:rsid w:val="00377339"/>
    <w:rsid w:val="003776B1"/>
    <w:rsid w:val="003805B4"/>
    <w:rsid w:val="0038258F"/>
    <w:rsid w:val="00382921"/>
    <w:rsid w:val="003832C6"/>
    <w:rsid w:val="00383357"/>
    <w:rsid w:val="00383754"/>
    <w:rsid w:val="00383F79"/>
    <w:rsid w:val="00384EC5"/>
    <w:rsid w:val="0038584D"/>
    <w:rsid w:val="00385B64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48C"/>
    <w:rsid w:val="003A3370"/>
    <w:rsid w:val="003A388A"/>
    <w:rsid w:val="003A4F91"/>
    <w:rsid w:val="003A5229"/>
    <w:rsid w:val="003A602A"/>
    <w:rsid w:val="003A6188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C93"/>
    <w:rsid w:val="003C6DB9"/>
    <w:rsid w:val="003C7B85"/>
    <w:rsid w:val="003C7E6C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520B"/>
    <w:rsid w:val="003E5282"/>
    <w:rsid w:val="003E7685"/>
    <w:rsid w:val="003F0418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402335"/>
    <w:rsid w:val="00402AF2"/>
    <w:rsid w:val="00402C75"/>
    <w:rsid w:val="00403521"/>
    <w:rsid w:val="0040396B"/>
    <w:rsid w:val="0040403B"/>
    <w:rsid w:val="00404914"/>
    <w:rsid w:val="00405A37"/>
    <w:rsid w:val="00405E3E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A10"/>
    <w:rsid w:val="00416DA1"/>
    <w:rsid w:val="004170A4"/>
    <w:rsid w:val="00417664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62F3"/>
    <w:rsid w:val="004266C1"/>
    <w:rsid w:val="00426D11"/>
    <w:rsid w:val="00430B50"/>
    <w:rsid w:val="00431B8F"/>
    <w:rsid w:val="00431BEB"/>
    <w:rsid w:val="00434F92"/>
    <w:rsid w:val="00435BDB"/>
    <w:rsid w:val="00435F63"/>
    <w:rsid w:val="004361DE"/>
    <w:rsid w:val="00436C17"/>
    <w:rsid w:val="00436DA8"/>
    <w:rsid w:val="004374D3"/>
    <w:rsid w:val="00437AA2"/>
    <w:rsid w:val="0044179B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458F"/>
    <w:rsid w:val="00464CEE"/>
    <w:rsid w:val="00465791"/>
    <w:rsid w:val="00467A24"/>
    <w:rsid w:val="00470D94"/>
    <w:rsid w:val="00471422"/>
    <w:rsid w:val="00471CEA"/>
    <w:rsid w:val="0047329F"/>
    <w:rsid w:val="00474595"/>
    <w:rsid w:val="00475BB7"/>
    <w:rsid w:val="004762A6"/>
    <w:rsid w:val="0047712B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46CF"/>
    <w:rsid w:val="00484A09"/>
    <w:rsid w:val="00484EAD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A56"/>
    <w:rsid w:val="004973DB"/>
    <w:rsid w:val="0049752F"/>
    <w:rsid w:val="00497917"/>
    <w:rsid w:val="00497FC1"/>
    <w:rsid w:val="004A019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797B"/>
    <w:rsid w:val="004A7B21"/>
    <w:rsid w:val="004B09E2"/>
    <w:rsid w:val="004B16CD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3346"/>
    <w:rsid w:val="004C415C"/>
    <w:rsid w:val="004C495B"/>
    <w:rsid w:val="004C5515"/>
    <w:rsid w:val="004C6EED"/>
    <w:rsid w:val="004D07EB"/>
    <w:rsid w:val="004D0A4A"/>
    <w:rsid w:val="004D1852"/>
    <w:rsid w:val="004D2179"/>
    <w:rsid w:val="004D2C8A"/>
    <w:rsid w:val="004D32C2"/>
    <w:rsid w:val="004D36F1"/>
    <w:rsid w:val="004D4123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140"/>
    <w:rsid w:val="004F42F8"/>
    <w:rsid w:val="004F4EFA"/>
    <w:rsid w:val="004F5666"/>
    <w:rsid w:val="004F79EA"/>
    <w:rsid w:val="0050062E"/>
    <w:rsid w:val="00501445"/>
    <w:rsid w:val="0050164B"/>
    <w:rsid w:val="0050181A"/>
    <w:rsid w:val="005018FC"/>
    <w:rsid w:val="00501D4F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40EE"/>
    <w:rsid w:val="00534A0E"/>
    <w:rsid w:val="00534CC6"/>
    <w:rsid w:val="005352F1"/>
    <w:rsid w:val="00536853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7BC"/>
    <w:rsid w:val="00572547"/>
    <w:rsid w:val="005729C4"/>
    <w:rsid w:val="00572F85"/>
    <w:rsid w:val="00573452"/>
    <w:rsid w:val="005752DD"/>
    <w:rsid w:val="00575C3E"/>
    <w:rsid w:val="00576100"/>
    <w:rsid w:val="00576A17"/>
    <w:rsid w:val="00576A7D"/>
    <w:rsid w:val="00577DE0"/>
    <w:rsid w:val="005803C8"/>
    <w:rsid w:val="00580F1A"/>
    <w:rsid w:val="0058105F"/>
    <w:rsid w:val="005815EE"/>
    <w:rsid w:val="00581A18"/>
    <w:rsid w:val="00581C1F"/>
    <w:rsid w:val="00581D39"/>
    <w:rsid w:val="00581FF6"/>
    <w:rsid w:val="005822CE"/>
    <w:rsid w:val="00582562"/>
    <w:rsid w:val="005827A6"/>
    <w:rsid w:val="00582DD4"/>
    <w:rsid w:val="00582F2B"/>
    <w:rsid w:val="00583CD4"/>
    <w:rsid w:val="00583E34"/>
    <w:rsid w:val="005847F4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620B"/>
    <w:rsid w:val="0059660B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E03"/>
    <w:rsid w:val="005C7FA0"/>
    <w:rsid w:val="005D004D"/>
    <w:rsid w:val="005D0599"/>
    <w:rsid w:val="005D0CA7"/>
    <w:rsid w:val="005D1D8F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603F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5E9B"/>
    <w:rsid w:val="00606603"/>
    <w:rsid w:val="00606C60"/>
    <w:rsid w:val="00607532"/>
    <w:rsid w:val="00607E9D"/>
    <w:rsid w:val="006100F4"/>
    <w:rsid w:val="00611018"/>
    <w:rsid w:val="00611FF5"/>
    <w:rsid w:val="0061236B"/>
    <w:rsid w:val="00612A60"/>
    <w:rsid w:val="006133FD"/>
    <w:rsid w:val="00614647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6417"/>
    <w:rsid w:val="00627564"/>
    <w:rsid w:val="006277E3"/>
    <w:rsid w:val="0062781E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7EF"/>
    <w:rsid w:val="00660A6B"/>
    <w:rsid w:val="00661864"/>
    <w:rsid w:val="006621A8"/>
    <w:rsid w:val="00662472"/>
    <w:rsid w:val="0066294C"/>
    <w:rsid w:val="006639B5"/>
    <w:rsid w:val="00667DBB"/>
    <w:rsid w:val="00671441"/>
    <w:rsid w:val="00671BEB"/>
    <w:rsid w:val="00673F3A"/>
    <w:rsid w:val="0067402F"/>
    <w:rsid w:val="006741FF"/>
    <w:rsid w:val="00674293"/>
    <w:rsid w:val="00675706"/>
    <w:rsid w:val="00675CCD"/>
    <w:rsid w:val="006765C4"/>
    <w:rsid w:val="00676C23"/>
    <w:rsid w:val="00677369"/>
    <w:rsid w:val="006773AB"/>
    <w:rsid w:val="0067767C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7B3"/>
    <w:rsid w:val="006900CB"/>
    <w:rsid w:val="006903E0"/>
    <w:rsid w:val="00690BED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C07A5"/>
    <w:rsid w:val="006C0DF4"/>
    <w:rsid w:val="006C1519"/>
    <w:rsid w:val="006C20A0"/>
    <w:rsid w:val="006C237E"/>
    <w:rsid w:val="006C2735"/>
    <w:rsid w:val="006C2A59"/>
    <w:rsid w:val="006C2FE2"/>
    <w:rsid w:val="006C3AAF"/>
    <w:rsid w:val="006C54B0"/>
    <w:rsid w:val="006C5C5F"/>
    <w:rsid w:val="006C6B9A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A30"/>
    <w:rsid w:val="006E3391"/>
    <w:rsid w:val="006E3601"/>
    <w:rsid w:val="006E385B"/>
    <w:rsid w:val="006E3D03"/>
    <w:rsid w:val="006E6453"/>
    <w:rsid w:val="006E65A1"/>
    <w:rsid w:val="006E684E"/>
    <w:rsid w:val="006E6ED6"/>
    <w:rsid w:val="006E71C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365D"/>
    <w:rsid w:val="006F4F53"/>
    <w:rsid w:val="006F4FF6"/>
    <w:rsid w:val="006F5629"/>
    <w:rsid w:val="006F5A86"/>
    <w:rsid w:val="006F5E3B"/>
    <w:rsid w:val="006F5FBC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B3C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291E"/>
    <w:rsid w:val="00744547"/>
    <w:rsid w:val="0074483E"/>
    <w:rsid w:val="00744B4B"/>
    <w:rsid w:val="00745D72"/>
    <w:rsid w:val="007461CE"/>
    <w:rsid w:val="00746206"/>
    <w:rsid w:val="00746E32"/>
    <w:rsid w:val="007473D4"/>
    <w:rsid w:val="00747471"/>
    <w:rsid w:val="007474D1"/>
    <w:rsid w:val="00751107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4839"/>
    <w:rsid w:val="00767576"/>
    <w:rsid w:val="00767C13"/>
    <w:rsid w:val="00770513"/>
    <w:rsid w:val="007710CA"/>
    <w:rsid w:val="0077208F"/>
    <w:rsid w:val="00772A74"/>
    <w:rsid w:val="00772A78"/>
    <w:rsid w:val="00772E3D"/>
    <w:rsid w:val="007730D9"/>
    <w:rsid w:val="00773B2B"/>
    <w:rsid w:val="007743D4"/>
    <w:rsid w:val="00774EB3"/>
    <w:rsid w:val="007757B3"/>
    <w:rsid w:val="00776803"/>
    <w:rsid w:val="00776CA4"/>
    <w:rsid w:val="00780170"/>
    <w:rsid w:val="00780495"/>
    <w:rsid w:val="00780D27"/>
    <w:rsid w:val="007824F8"/>
    <w:rsid w:val="00782B4A"/>
    <w:rsid w:val="00784519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05E31"/>
    <w:rsid w:val="00806356"/>
    <w:rsid w:val="00807110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7387"/>
    <w:rsid w:val="00840362"/>
    <w:rsid w:val="0084185B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F07"/>
    <w:rsid w:val="0085257B"/>
    <w:rsid w:val="008525D2"/>
    <w:rsid w:val="00852820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5D90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64A"/>
    <w:rsid w:val="008A57D5"/>
    <w:rsid w:val="008A59D3"/>
    <w:rsid w:val="008A5B63"/>
    <w:rsid w:val="008A6427"/>
    <w:rsid w:val="008A6B84"/>
    <w:rsid w:val="008A7A00"/>
    <w:rsid w:val="008B0315"/>
    <w:rsid w:val="008B0418"/>
    <w:rsid w:val="008B321A"/>
    <w:rsid w:val="008B334E"/>
    <w:rsid w:val="008B3CF3"/>
    <w:rsid w:val="008B3D33"/>
    <w:rsid w:val="008B4216"/>
    <w:rsid w:val="008B45F6"/>
    <w:rsid w:val="008B4760"/>
    <w:rsid w:val="008B4DDB"/>
    <w:rsid w:val="008B5B93"/>
    <w:rsid w:val="008B5FC4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3ABC"/>
    <w:rsid w:val="008F4EE0"/>
    <w:rsid w:val="008F63AE"/>
    <w:rsid w:val="008F665F"/>
    <w:rsid w:val="008F717A"/>
    <w:rsid w:val="008F777C"/>
    <w:rsid w:val="008F7CD9"/>
    <w:rsid w:val="0090051E"/>
    <w:rsid w:val="009011E1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CFA"/>
    <w:rsid w:val="00915D37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465B"/>
    <w:rsid w:val="00924891"/>
    <w:rsid w:val="0092649A"/>
    <w:rsid w:val="009268D1"/>
    <w:rsid w:val="009305BA"/>
    <w:rsid w:val="00930B70"/>
    <w:rsid w:val="00930BA5"/>
    <w:rsid w:val="00931F4E"/>
    <w:rsid w:val="00932087"/>
    <w:rsid w:val="00932349"/>
    <w:rsid w:val="00934521"/>
    <w:rsid w:val="009345B1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85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222"/>
    <w:rsid w:val="00986639"/>
    <w:rsid w:val="00987318"/>
    <w:rsid w:val="0098737B"/>
    <w:rsid w:val="00987B50"/>
    <w:rsid w:val="009902A8"/>
    <w:rsid w:val="009904F1"/>
    <w:rsid w:val="00990522"/>
    <w:rsid w:val="00992B35"/>
    <w:rsid w:val="00992B63"/>
    <w:rsid w:val="00992E83"/>
    <w:rsid w:val="00994827"/>
    <w:rsid w:val="0099540E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C1966"/>
    <w:rsid w:val="009C3BC3"/>
    <w:rsid w:val="009C435A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5D8"/>
    <w:rsid w:val="009E0B76"/>
    <w:rsid w:val="009E1119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9F6E3A"/>
    <w:rsid w:val="00A00710"/>
    <w:rsid w:val="00A01376"/>
    <w:rsid w:val="00A01E81"/>
    <w:rsid w:val="00A02FDF"/>
    <w:rsid w:val="00A033CD"/>
    <w:rsid w:val="00A048D8"/>
    <w:rsid w:val="00A04C27"/>
    <w:rsid w:val="00A04CD0"/>
    <w:rsid w:val="00A05423"/>
    <w:rsid w:val="00A05703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544A"/>
    <w:rsid w:val="00A1593F"/>
    <w:rsid w:val="00A160AA"/>
    <w:rsid w:val="00A17316"/>
    <w:rsid w:val="00A177E0"/>
    <w:rsid w:val="00A20A4A"/>
    <w:rsid w:val="00A20C58"/>
    <w:rsid w:val="00A212A1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F69"/>
    <w:rsid w:val="00A37F98"/>
    <w:rsid w:val="00A4030A"/>
    <w:rsid w:val="00A4070D"/>
    <w:rsid w:val="00A40BB3"/>
    <w:rsid w:val="00A41D40"/>
    <w:rsid w:val="00A434AC"/>
    <w:rsid w:val="00A436B3"/>
    <w:rsid w:val="00A43DC1"/>
    <w:rsid w:val="00A44725"/>
    <w:rsid w:val="00A45295"/>
    <w:rsid w:val="00A452BC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33C8"/>
    <w:rsid w:val="00A541B9"/>
    <w:rsid w:val="00A5441D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90D5D"/>
    <w:rsid w:val="00A90E46"/>
    <w:rsid w:val="00A91955"/>
    <w:rsid w:val="00A91E74"/>
    <w:rsid w:val="00A92497"/>
    <w:rsid w:val="00A92579"/>
    <w:rsid w:val="00A92945"/>
    <w:rsid w:val="00A92B13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D0664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77BA"/>
    <w:rsid w:val="00AE010F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8CD"/>
    <w:rsid w:val="00B11AE3"/>
    <w:rsid w:val="00B13A91"/>
    <w:rsid w:val="00B13B43"/>
    <w:rsid w:val="00B144C8"/>
    <w:rsid w:val="00B16FED"/>
    <w:rsid w:val="00B1704E"/>
    <w:rsid w:val="00B17711"/>
    <w:rsid w:val="00B17DEA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817"/>
    <w:rsid w:val="00B278AB"/>
    <w:rsid w:val="00B27EFA"/>
    <w:rsid w:val="00B30D31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15D"/>
    <w:rsid w:val="00B54726"/>
    <w:rsid w:val="00B54BAD"/>
    <w:rsid w:val="00B55ACF"/>
    <w:rsid w:val="00B55C25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6D64"/>
    <w:rsid w:val="00B875E1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C69"/>
    <w:rsid w:val="00BA4A09"/>
    <w:rsid w:val="00BA52F8"/>
    <w:rsid w:val="00BA556F"/>
    <w:rsid w:val="00BB0680"/>
    <w:rsid w:val="00BB170A"/>
    <w:rsid w:val="00BB1854"/>
    <w:rsid w:val="00BB19A6"/>
    <w:rsid w:val="00BB2B15"/>
    <w:rsid w:val="00BB2C1F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3025"/>
    <w:rsid w:val="00BC3A04"/>
    <w:rsid w:val="00BC3DCD"/>
    <w:rsid w:val="00BC44A7"/>
    <w:rsid w:val="00BC46C7"/>
    <w:rsid w:val="00BC4C2E"/>
    <w:rsid w:val="00BC6A52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35D2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4D10"/>
    <w:rsid w:val="00BF5154"/>
    <w:rsid w:val="00BF5A3C"/>
    <w:rsid w:val="00C00F6F"/>
    <w:rsid w:val="00C00FDB"/>
    <w:rsid w:val="00C01E0F"/>
    <w:rsid w:val="00C02465"/>
    <w:rsid w:val="00C02CEF"/>
    <w:rsid w:val="00C03976"/>
    <w:rsid w:val="00C065AA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FD0"/>
    <w:rsid w:val="00C24FD6"/>
    <w:rsid w:val="00C251A5"/>
    <w:rsid w:val="00C25852"/>
    <w:rsid w:val="00C260A1"/>
    <w:rsid w:val="00C26565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779"/>
    <w:rsid w:val="00C77B59"/>
    <w:rsid w:val="00C80484"/>
    <w:rsid w:val="00C81316"/>
    <w:rsid w:val="00C81491"/>
    <w:rsid w:val="00C81687"/>
    <w:rsid w:val="00C82386"/>
    <w:rsid w:val="00C828B0"/>
    <w:rsid w:val="00C8349F"/>
    <w:rsid w:val="00C8408A"/>
    <w:rsid w:val="00C842D5"/>
    <w:rsid w:val="00C843EF"/>
    <w:rsid w:val="00C8491A"/>
    <w:rsid w:val="00C85796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89F"/>
    <w:rsid w:val="00CC08C7"/>
    <w:rsid w:val="00CC2459"/>
    <w:rsid w:val="00CC288D"/>
    <w:rsid w:val="00CC3888"/>
    <w:rsid w:val="00CC3F36"/>
    <w:rsid w:val="00CC4CEA"/>
    <w:rsid w:val="00CC5471"/>
    <w:rsid w:val="00CC5997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342"/>
    <w:rsid w:val="00CE314E"/>
    <w:rsid w:val="00CE36B0"/>
    <w:rsid w:val="00CE37BF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695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BC4"/>
    <w:rsid w:val="00D617F2"/>
    <w:rsid w:val="00D61D5C"/>
    <w:rsid w:val="00D621E7"/>
    <w:rsid w:val="00D626BC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6A82"/>
    <w:rsid w:val="00D86CBD"/>
    <w:rsid w:val="00D86F1B"/>
    <w:rsid w:val="00D8768C"/>
    <w:rsid w:val="00D876BF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2428"/>
    <w:rsid w:val="00DC2D25"/>
    <w:rsid w:val="00DC30EE"/>
    <w:rsid w:val="00DC3862"/>
    <w:rsid w:val="00DC492C"/>
    <w:rsid w:val="00DC4BE9"/>
    <w:rsid w:val="00DC4F87"/>
    <w:rsid w:val="00DC621A"/>
    <w:rsid w:val="00DC7FC5"/>
    <w:rsid w:val="00DD0711"/>
    <w:rsid w:val="00DD0A2B"/>
    <w:rsid w:val="00DD0BFF"/>
    <w:rsid w:val="00DD3A00"/>
    <w:rsid w:val="00DD3E98"/>
    <w:rsid w:val="00DD458F"/>
    <w:rsid w:val="00DD6645"/>
    <w:rsid w:val="00DD7EA3"/>
    <w:rsid w:val="00DE007A"/>
    <w:rsid w:val="00DE0BA9"/>
    <w:rsid w:val="00DE407A"/>
    <w:rsid w:val="00DE4412"/>
    <w:rsid w:val="00DE48F8"/>
    <w:rsid w:val="00DE490F"/>
    <w:rsid w:val="00DE5B8E"/>
    <w:rsid w:val="00DE6124"/>
    <w:rsid w:val="00DE73F8"/>
    <w:rsid w:val="00DF04C4"/>
    <w:rsid w:val="00DF1590"/>
    <w:rsid w:val="00DF3752"/>
    <w:rsid w:val="00DF378C"/>
    <w:rsid w:val="00DF3E4A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BE9"/>
    <w:rsid w:val="00E02D8A"/>
    <w:rsid w:val="00E03233"/>
    <w:rsid w:val="00E03376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5C3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1320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E59"/>
    <w:rsid w:val="00E6441C"/>
    <w:rsid w:val="00E65416"/>
    <w:rsid w:val="00E65572"/>
    <w:rsid w:val="00E65DA6"/>
    <w:rsid w:val="00E66704"/>
    <w:rsid w:val="00E70766"/>
    <w:rsid w:val="00E70B4A"/>
    <w:rsid w:val="00E711FF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60B0"/>
    <w:rsid w:val="00E8762A"/>
    <w:rsid w:val="00E87B86"/>
    <w:rsid w:val="00E87C78"/>
    <w:rsid w:val="00E90C42"/>
    <w:rsid w:val="00E90CA2"/>
    <w:rsid w:val="00E915F5"/>
    <w:rsid w:val="00E92699"/>
    <w:rsid w:val="00E929CB"/>
    <w:rsid w:val="00E935B9"/>
    <w:rsid w:val="00E93AE6"/>
    <w:rsid w:val="00E941BB"/>
    <w:rsid w:val="00E94942"/>
    <w:rsid w:val="00E954BE"/>
    <w:rsid w:val="00E9584D"/>
    <w:rsid w:val="00E95BCD"/>
    <w:rsid w:val="00E9752E"/>
    <w:rsid w:val="00EA0171"/>
    <w:rsid w:val="00EA02E5"/>
    <w:rsid w:val="00EA060F"/>
    <w:rsid w:val="00EA0ABF"/>
    <w:rsid w:val="00EA0B91"/>
    <w:rsid w:val="00EA14DF"/>
    <w:rsid w:val="00EA1A04"/>
    <w:rsid w:val="00EA2D2C"/>
    <w:rsid w:val="00EA31B1"/>
    <w:rsid w:val="00EA4B50"/>
    <w:rsid w:val="00EA7E9D"/>
    <w:rsid w:val="00EA7EBB"/>
    <w:rsid w:val="00EA7FD9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691"/>
    <w:rsid w:val="00EC3454"/>
    <w:rsid w:val="00EC3715"/>
    <w:rsid w:val="00EC4145"/>
    <w:rsid w:val="00EC41D4"/>
    <w:rsid w:val="00EC45EA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A45"/>
    <w:rsid w:val="00EE730D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E70"/>
    <w:rsid w:val="00F21D50"/>
    <w:rsid w:val="00F226BE"/>
    <w:rsid w:val="00F2298F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36F1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2254"/>
    <w:rsid w:val="00F52C36"/>
    <w:rsid w:val="00F52D62"/>
    <w:rsid w:val="00F5326D"/>
    <w:rsid w:val="00F538AB"/>
    <w:rsid w:val="00F54A6E"/>
    <w:rsid w:val="00F5540D"/>
    <w:rsid w:val="00F55C60"/>
    <w:rsid w:val="00F56601"/>
    <w:rsid w:val="00F57B83"/>
    <w:rsid w:val="00F6318D"/>
    <w:rsid w:val="00F64826"/>
    <w:rsid w:val="00F649E0"/>
    <w:rsid w:val="00F64FDF"/>
    <w:rsid w:val="00F6613F"/>
    <w:rsid w:val="00F700B4"/>
    <w:rsid w:val="00F709EA"/>
    <w:rsid w:val="00F7156D"/>
    <w:rsid w:val="00F71EB5"/>
    <w:rsid w:val="00F71FF5"/>
    <w:rsid w:val="00F730C6"/>
    <w:rsid w:val="00F73A25"/>
    <w:rsid w:val="00F748AE"/>
    <w:rsid w:val="00F75312"/>
    <w:rsid w:val="00F76A0E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5F36"/>
    <w:rsid w:val="00F86022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2BFE"/>
    <w:rsid w:val="00FA3001"/>
    <w:rsid w:val="00FA335D"/>
    <w:rsid w:val="00FA3793"/>
    <w:rsid w:val="00FA43DB"/>
    <w:rsid w:val="00FA4F94"/>
    <w:rsid w:val="00FA59C7"/>
    <w:rsid w:val="00FA6C0B"/>
    <w:rsid w:val="00FA76F0"/>
    <w:rsid w:val="00FB03F2"/>
    <w:rsid w:val="00FB0A7E"/>
    <w:rsid w:val="00FB0DCF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ED0"/>
    <w:rsid w:val="00FC5181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70B"/>
    <w:rsid w:val="00FD49C2"/>
    <w:rsid w:val="00FD5C53"/>
    <w:rsid w:val="00FD5DC5"/>
    <w:rsid w:val="00FD5EB2"/>
    <w:rsid w:val="00FD7335"/>
    <w:rsid w:val="00FD73E8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16B"/>
    <w:rsid w:val="00FF53C5"/>
    <w:rsid w:val="00FF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7BED-D353-4AEB-B308-5D625D431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22022</TotalTime>
  <Pages>2</Pages>
  <Words>929</Words>
  <Characters>5298</Characters>
  <Application>Microsoft Office Word</Application>
  <DocSecurity>0</DocSecurity>
  <Lines>44</Lines>
  <Paragraphs>12</Paragraphs>
  <ScaleCrop>false</ScaleCrop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3783</cp:revision>
  <dcterms:created xsi:type="dcterms:W3CDTF">2023-07-14T07:47:00Z</dcterms:created>
  <dcterms:modified xsi:type="dcterms:W3CDTF">2025-02-07T09:18:00Z</dcterms:modified>
</cp:coreProperties>
</file>